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CB18" w14:textId="77777777" w:rsidR="00E426C7" w:rsidRDefault="007B7E4B">
      <w:pPr>
        <w:pStyle w:val="TableHeading"/>
        <w:ind w:firstLine="742"/>
        <w:rPr>
          <w:rFonts w:ascii="Arial" w:hAnsi="Arial" w:cs="Arial"/>
        </w:rPr>
      </w:pPr>
      <w:r>
        <w:rPr>
          <w:rFonts w:ascii="Arial" w:hAnsi="Arial" w:cs="Arial"/>
        </w:rPr>
        <w:t>Для участников СВО</w:t>
      </w:r>
    </w:p>
    <w:p w14:paraId="1B0C12FD" w14:textId="77777777" w:rsidR="00E426C7" w:rsidRDefault="00E426C7">
      <w:pPr>
        <w:pStyle w:val="TableHeading"/>
        <w:ind w:firstLine="742"/>
        <w:jc w:val="both"/>
        <w:rPr>
          <w:rFonts w:ascii="Arial" w:hAnsi="Arial" w:cs="Arial"/>
          <w:b w:val="0"/>
          <w:bCs w:val="0"/>
        </w:rPr>
      </w:pPr>
    </w:p>
    <w:p w14:paraId="39414163" w14:textId="77777777" w:rsidR="00E426C7" w:rsidRDefault="007B7E4B">
      <w:pPr>
        <w:pStyle w:val="TableHeading"/>
        <w:ind w:firstLine="742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Удовлетворение собственных нужд граждан в древесине на территории Курганской области регулируется Законом Курганской области от 04.05.2007 г. № 245 «О порядке и нормативах заготовки гражданами древесины для </w:t>
      </w:r>
      <w:r>
        <w:rPr>
          <w:rFonts w:ascii="Arial" w:hAnsi="Arial" w:cs="Arial"/>
          <w:b w:val="0"/>
          <w:bCs w:val="0"/>
        </w:rPr>
        <w:t>собственных нужд» (далее – Закон) и постановлением Правительства Курганской области от 26.07.2010 г. № 323 «Об утверждении Порядка заключения договора купли-продажи лесных насаждений для собственных нужд граждан, проживающих на территории Курганской област</w:t>
      </w:r>
      <w:r>
        <w:rPr>
          <w:rFonts w:ascii="Arial" w:hAnsi="Arial" w:cs="Arial"/>
          <w:b w:val="0"/>
          <w:bCs w:val="0"/>
        </w:rPr>
        <w:t>и» (далее – Порядок).</w:t>
      </w:r>
    </w:p>
    <w:p w14:paraId="177645C3" w14:textId="77777777" w:rsidR="00E426C7" w:rsidRDefault="007B7E4B">
      <w:pPr>
        <w:pStyle w:val="Standard"/>
        <w:shd w:val="clear" w:color="auto" w:fill="FFFFFF"/>
        <w:ind w:firstLine="794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Заключение договоров купли-продажи лесных насаждений</w:t>
      </w:r>
      <w:r>
        <w:rPr>
          <w:rFonts w:ascii="Arial" w:hAnsi="Arial"/>
        </w:rPr>
        <w:t xml:space="preserve"> для собственных нужд граждан в целях строительства индивидуальных жилых домов и надворных построек с учетом нормативов заготовки гражданами древесины для собственных нужд, установл</w:t>
      </w:r>
      <w:r>
        <w:rPr>
          <w:rFonts w:ascii="Arial" w:hAnsi="Arial"/>
        </w:rPr>
        <w:t>енных настоящим законом, о</w:t>
      </w:r>
      <w:r>
        <w:rPr>
          <w:rFonts w:ascii="Arial" w:hAnsi="Arial"/>
          <w:b/>
          <w:bCs/>
        </w:rPr>
        <w:t>существляется в порядке очередности:</w:t>
      </w:r>
    </w:p>
    <w:p w14:paraId="2F5F18AA" w14:textId="77777777" w:rsidR="00E426C7" w:rsidRDefault="007B7E4B">
      <w:pPr>
        <w:pStyle w:val="Textbody"/>
        <w:shd w:val="clear" w:color="auto" w:fill="FFFFFF"/>
        <w:spacing w:after="0" w:line="240" w:lineRule="auto"/>
        <w:ind w:firstLine="680"/>
        <w:jc w:val="both"/>
        <w:rPr>
          <w:rFonts w:ascii="Arial" w:hAnsi="Arial"/>
          <w:b/>
          <w:bCs/>
        </w:rPr>
      </w:pPr>
      <w:bookmarkStart w:id="0" w:name="P0012_11"/>
      <w:bookmarkEnd w:id="0"/>
      <w:r>
        <w:rPr>
          <w:rFonts w:ascii="Arial" w:hAnsi="Arial"/>
          <w:b/>
          <w:bCs/>
        </w:rPr>
        <w:t>1) в первую очередь:</w:t>
      </w:r>
    </w:p>
    <w:p w14:paraId="6E420EE4" w14:textId="77777777" w:rsidR="00E426C7" w:rsidRDefault="007B7E4B">
      <w:pPr>
        <w:pStyle w:val="Textbody"/>
        <w:shd w:val="clear" w:color="auto" w:fill="FFFFFF"/>
        <w:spacing w:after="0"/>
        <w:ind w:firstLine="680"/>
        <w:jc w:val="both"/>
        <w:rPr>
          <w:rFonts w:hint="eastAsia"/>
        </w:rPr>
      </w:pPr>
      <w:r>
        <w:rPr>
          <w:rFonts w:ascii="Arial" w:hAnsi="Arial"/>
          <w:b/>
          <w:bCs/>
        </w:rPr>
        <w:t xml:space="preserve">с гражданами, проходящими (проходившими) военную службу в Вооруженных Силах Российской Федерации, гражданами, находящимися (находившимися) </w:t>
      </w:r>
      <w:r>
        <w:rPr>
          <w:rFonts w:ascii="Arial" w:hAnsi="Arial"/>
        </w:rPr>
        <w:t>на военной службе (службе) в войс</w:t>
      </w:r>
      <w:r>
        <w:rPr>
          <w:rFonts w:ascii="Arial" w:hAnsi="Arial"/>
        </w:rPr>
        <w:t>ках национальной гвардии Российской Федерации, в воинских формированиях и органах, указанных в </w:t>
      </w:r>
      <w:hyperlink r:id="rId6" w:history="1">
        <w:r>
          <w:rPr>
            <w:rStyle w:val="Internetlink"/>
            <w:rFonts w:ascii="Arial" w:hAnsi="Arial"/>
            <w:color w:val="auto"/>
          </w:rPr>
          <w:t>пункте 6 статьи 1 Федерального закона от 31 мая 1996 года N 61-ФЗ "Об обороне"</w:t>
        </w:r>
      </w:hyperlink>
      <w:r>
        <w:rPr>
          <w:rFonts w:ascii="Arial" w:hAnsi="Arial"/>
        </w:rPr>
        <w:t xml:space="preserve">, </w:t>
      </w:r>
      <w:r>
        <w:rPr>
          <w:rFonts w:ascii="Arial" w:hAnsi="Arial"/>
          <w:b/>
          <w:bCs/>
        </w:rPr>
        <w:t xml:space="preserve">при условии их </w:t>
      </w:r>
      <w:r>
        <w:rPr>
          <w:rFonts w:ascii="Arial" w:hAnsi="Arial"/>
          <w:b/>
          <w:bCs/>
        </w:rPr>
        <w:t xml:space="preserve">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</w:t>
      </w:r>
      <w:r>
        <w:rPr>
          <w:rFonts w:ascii="Arial" w:hAnsi="Arial"/>
        </w:rPr>
        <w:t>(далее - специальная военная операция) и (или) выполнения ими задач по отражению вооруженно</w:t>
      </w:r>
      <w:r>
        <w:rPr>
          <w:rFonts w:ascii="Arial" w:hAnsi="Arial"/>
        </w:rPr>
        <w:t>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(далее -</w:t>
      </w:r>
      <w:r>
        <w:rPr>
          <w:rFonts w:ascii="Arial" w:hAnsi="Arial"/>
        </w:rPr>
        <w:t xml:space="preserve"> операция по отражению вооруженного вторжения), находящимися (находившимися) на указанных территориях служащими (работниками) правоохранительных органов Российской Федерации, гражданами, выполняющими (выполнявшими) служебные и иные аналогичные функции на у</w:t>
      </w:r>
      <w:r>
        <w:rPr>
          <w:rFonts w:ascii="Arial" w:hAnsi="Arial"/>
        </w:rPr>
        <w:t>казанных территориях;</w:t>
      </w:r>
    </w:p>
    <w:p w14:paraId="7742388F" w14:textId="77777777" w:rsidR="00E426C7" w:rsidRDefault="007B7E4B">
      <w:pPr>
        <w:pStyle w:val="Textbody"/>
        <w:shd w:val="clear" w:color="auto" w:fill="FFFFFF"/>
        <w:spacing w:after="0"/>
        <w:ind w:firstLine="680"/>
        <w:jc w:val="both"/>
        <w:rPr>
          <w:rFonts w:ascii="Arial" w:hAnsi="Arial"/>
        </w:rPr>
      </w:pPr>
      <w:bookmarkStart w:id="1" w:name="P0015_11"/>
      <w:bookmarkEnd w:id="1"/>
      <w:r>
        <w:rPr>
          <w:rFonts w:ascii="Arial" w:hAnsi="Arial"/>
          <w:b/>
          <w:bCs/>
        </w:rPr>
        <w:t>с гражданами, призванными на военную службу по мобилизац</w:t>
      </w:r>
      <w:r>
        <w:rPr>
          <w:rFonts w:ascii="Arial" w:hAnsi="Arial"/>
        </w:rPr>
        <w:t>ии в Вооруженные Силы Российской Федерации, гражданами, заключившими контракт о добровольном содействии в выполнении задач, возложенных на Вооруженные Силы Российской Федерации и</w:t>
      </w:r>
      <w:r>
        <w:rPr>
          <w:rFonts w:ascii="Arial" w:hAnsi="Arial"/>
        </w:rPr>
        <w:t>ли войска национальной гвардии Российской Федерации, при условии их участия в специальной военной операции и (или) выполнения ими задач в ходе участия в операции по отражению вооруженного вторжения, гражданами, заключившими контракт (имевшими иные правоотн</w:t>
      </w:r>
      <w:r>
        <w:rPr>
          <w:rFonts w:ascii="Arial" w:hAnsi="Arial"/>
        </w:rPr>
        <w:t>ошения) с организациями, содействующими выполнению задач, возложенных на Вооруженные Силы Российской Федерации, при условии их участия в специальной военной операции;</w:t>
      </w:r>
    </w:p>
    <w:p w14:paraId="4280D058" w14:textId="77777777" w:rsidR="00E426C7" w:rsidRDefault="007B7E4B">
      <w:pPr>
        <w:pStyle w:val="Textbody"/>
        <w:shd w:val="clear" w:color="auto" w:fill="FFFFFF"/>
        <w:spacing w:after="0"/>
        <w:ind w:firstLine="680"/>
        <w:jc w:val="both"/>
        <w:rPr>
          <w:rFonts w:ascii="Arial" w:hAnsi="Arial"/>
        </w:rPr>
      </w:pPr>
      <w:bookmarkStart w:id="2" w:name="P0016_11"/>
      <w:bookmarkEnd w:id="2"/>
      <w:r>
        <w:rPr>
          <w:rFonts w:ascii="Arial" w:hAnsi="Arial"/>
        </w:rPr>
        <w:t>с лицами, принимавшими в соответствии с решениями органов государственной власти Донецкой</w:t>
      </w:r>
      <w:r>
        <w:rPr>
          <w:rFonts w:ascii="Arial" w:hAnsi="Arial"/>
        </w:rPr>
        <w:t xml:space="preserve">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</w:t>
      </w:r>
      <w:r>
        <w:rPr>
          <w:rFonts w:ascii="Arial" w:hAnsi="Arial"/>
        </w:rPr>
        <w:t>Народной Республики начиная с 11 мая 2014 года;</w:t>
      </w:r>
    </w:p>
    <w:p w14:paraId="62C58653" w14:textId="77777777" w:rsidR="00E426C7" w:rsidRDefault="007B7E4B">
      <w:pPr>
        <w:pStyle w:val="Textbody"/>
        <w:shd w:val="clear" w:color="auto" w:fill="FFFFFF"/>
        <w:spacing w:after="0" w:line="240" w:lineRule="auto"/>
        <w:ind w:firstLine="680"/>
        <w:jc w:val="both"/>
        <w:rPr>
          <w:rFonts w:ascii="Arial" w:hAnsi="Arial"/>
        </w:rPr>
      </w:pPr>
      <w:bookmarkStart w:id="3" w:name="P0017_11"/>
      <w:bookmarkEnd w:id="3"/>
      <w:r>
        <w:rPr>
          <w:rFonts w:ascii="Arial" w:hAnsi="Arial"/>
        </w:rPr>
        <w:t xml:space="preserve">с членами семьи граждан, указанных в абзацах третьем - пятом настоящего подпункта, погибших (умерших) вследствие увечья (ранения, травмы, контузии) или заболевания, полученных ими при указанных в </w:t>
      </w:r>
      <w:r>
        <w:rPr>
          <w:rFonts w:ascii="Arial" w:hAnsi="Arial"/>
        </w:rPr>
        <w:t xml:space="preserve">абзацах третьем - пятом настоящего подпункта обстоятельствах (супруга (супруг), состоявшая (состоявший) в </w:t>
      </w:r>
      <w:r>
        <w:rPr>
          <w:rFonts w:ascii="Arial" w:hAnsi="Arial"/>
        </w:rPr>
        <w:lastRenderedPageBreak/>
        <w:t>зарегистрированном браке с гражданином, указанным в абзацах третьем - пятом настоящего подпункта, на день его гибели (смерти), не вступившая (не вступ</w:t>
      </w:r>
      <w:r>
        <w:rPr>
          <w:rFonts w:ascii="Arial" w:hAnsi="Arial"/>
        </w:rPr>
        <w:t>ивший) в повторный брак; дети в возрасте до 18 лет; дети в возрасте до 23 лет, обучающиеся в организации, осуществляющей образовательную деятельность, по очной форме обучения; дети старше 18 лет, получившие инвалидность в детстве (включая усыновленных (удо</w:t>
      </w:r>
      <w:r>
        <w:rPr>
          <w:rFonts w:ascii="Arial" w:hAnsi="Arial"/>
        </w:rPr>
        <w:t>черенных); родитель (родители));</w:t>
      </w:r>
    </w:p>
    <w:p w14:paraId="4EBF0D7F" w14:textId="77777777" w:rsidR="00E426C7" w:rsidRDefault="00E426C7">
      <w:pPr>
        <w:pStyle w:val="TableHeading"/>
        <w:ind w:firstLine="742"/>
        <w:jc w:val="both"/>
        <w:rPr>
          <w:rFonts w:ascii="Arial" w:hAnsi="Arial" w:cs="Arial"/>
          <w:b w:val="0"/>
          <w:bCs w:val="0"/>
        </w:rPr>
      </w:pPr>
    </w:p>
    <w:p w14:paraId="127597D5" w14:textId="77777777" w:rsidR="00E426C7" w:rsidRDefault="007B7E4B">
      <w:pPr>
        <w:pStyle w:val="TableHeading"/>
        <w:snapToGrid w:val="0"/>
        <w:ind w:firstLine="601"/>
        <w:jc w:val="both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000000"/>
        </w:rPr>
        <w:t xml:space="preserve">Документы, подтверждающие право гражданина на заключение договора купли - продажи </w:t>
      </w:r>
      <w:r>
        <w:rPr>
          <w:rFonts w:ascii="Arial" w:hAnsi="Arial" w:cs="Arial"/>
          <w:b w:val="0"/>
          <w:bCs w:val="0"/>
          <w:color w:val="000000"/>
        </w:rPr>
        <w:t xml:space="preserve">лесных насаждений в целях </w:t>
      </w:r>
      <w:r>
        <w:rPr>
          <w:rFonts w:ascii="Arial" w:hAnsi="Arial" w:cs="Arial"/>
          <w:color w:val="000000"/>
        </w:rPr>
        <w:t>строительства индивидуальных жилых домов</w:t>
      </w:r>
      <w:r>
        <w:rPr>
          <w:rFonts w:ascii="Arial" w:hAnsi="Arial" w:cs="Arial"/>
          <w:b w:val="0"/>
          <w:bCs w:val="0"/>
          <w:color w:val="000000"/>
        </w:rPr>
        <w:t xml:space="preserve"> и надворных построек с учетом очередности, установленной пунктом 4 статьи 3 Закона Курганской области «О по</w:t>
      </w:r>
      <w:r>
        <w:rPr>
          <w:rFonts w:ascii="Arial" w:hAnsi="Arial" w:cs="Arial"/>
          <w:b w:val="0"/>
          <w:bCs w:val="0"/>
          <w:color w:val="000000"/>
        </w:rPr>
        <w:t>рядке и нормативах заготовки гражданами древесины для собственных нужд» составляют:</w:t>
      </w:r>
    </w:p>
    <w:p w14:paraId="444E7FED" w14:textId="77777777" w:rsidR="00E426C7" w:rsidRDefault="007B7E4B">
      <w:pPr>
        <w:pStyle w:val="TableHeading"/>
        <w:ind w:firstLine="742"/>
        <w:jc w:val="both"/>
        <w:rPr>
          <w:rFonts w:ascii="Arial" w:hAnsi="Arial" w:cs="Arial"/>
        </w:rPr>
      </w:pPr>
      <w:r>
        <w:rPr>
          <w:rFonts w:ascii="Arial" w:hAnsi="Arial" w:cs="Arial"/>
        </w:rPr>
        <w:t>- для строительства индивидуальных жилых домов и надворных построек – 100 кубических метров один р</w:t>
      </w:r>
      <w:r>
        <w:rPr>
          <w:rFonts w:ascii="Arial" w:hAnsi="Arial" w:cs="Arial"/>
        </w:rPr>
        <w:t>аз в 50 лет;</w:t>
      </w:r>
    </w:p>
    <w:p w14:paraId="128E6DC2" w14:textId="77777777" w:rsidR="00E426C7" w:rsidRDefault="007B7E4B">
      <w:pPr>
        <w:pStyle w:val="TableHeading"/>
        <w:ind w:firstLine="742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- для ремонта жилых домов и надворных построек – 20 кубических метров один раз в 50 лет.</w:t>
      </w:r>
    </w:p>
    <w:p w14:paraId="7D1569F7" w14:textId="77777777" w:rsidR="00E426C7" w:rsidRDefault="007B7E4B">
      <w:pPr>
        <w:pStyle w:val="Standard"/>
        <w:ind w:firstLine="737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В заявлении указываются следующие сведения:</w:t>
      </w:r>
    </w:p>
    <w:p w14:paraId="398F154D" w14:textId="77777777" w:rsidR="00E426C7" w:rsidRDefault="007B7E4B">
      <w:pPr>
        <w:pStyle w:val="Textbody"/>
        <w:spacing w:after="0" w:line="240" w:lineRule="auto"/>
        <w:ind w:firstLine="794"/>
        <w:jc w:val="both"/>
        <w:rPr>
          <w:rFonts w:ascii="Arial" w:hAnsi="Arial"/>
          <w:b/>
          <w:bCs/>
        </w:rPr>
      </w:pPr>
      <w:bookmarkStart w:id="4" w:name="P0017_1"/>
      <w:bookmarkEnd w:id="4"/>
      <w:r>
        <w:rPr>
          <w:rFonts w:ascii="Arial" w:hAnsi="Arial"/>
          <w:b/>
          <w:bCs/>
        </w:rPr>
        <w:t>1) фамилия, имя, отчество (при наличии), место жительства, данные документа, удостоверяющего личность граждани</w:t>
      </w:r>
      <w:r>
        <w:rPr>
          <w:rFonts w:ascii="Arial" w:hAnsi="Arial"/>
          <w:b/>
          <w:bCs/>
        </w:rPr>
        <w:t>на;</w:t>
      </w:r>
    </w:p>
    <w:p w14:paraId="41310C74" w14:textId="77777777" w:rsidR="00E426C7" w:rsidRDefault="007B7E4B">
      <w:pPr>
        <w:pStyle w:val="Textbody"/>
        <w:spacing w:after="0" w:line="240" w:lineRule="auto"/>
        <w:ind w:firstLine="794"/>
        <w:jc w:val="both"/>
        <w:rPr>
          <w:rFonts w:ascii="Arial" w:hAnsi="Arial"/>
          <w:b/>
          <w:bCs/>
        </w:rPr>
      </w:pPr>
      <w:bookmarkStart w:id="5" w:name="P0018_1"/>
      <w:bookmarkEnd w:id="5"/>
      <w:r>
        <w:rPr>
          <w:rFonts w:ascii="Arial" w:hAnsi="Arial"/>
          <w:b/>
          <w:bCs/>
        </w:rPr>
        <w:t>2) наименование лесничества, в границах которого предполагается осуществить куплю-продажу лесных насаждений;</w:t>
      </w:r>
    </w:p>
    <w:p w14:paraId="11B7A40C" w14:textId="77777777" w:rsidR="00E426C7" w:rsidRDefault="007B7E4B">
      <w:pPr>
        <w:pStyle w:val="Textbody"/>
        <w:spacing w:after="0" w:line="240" w:lineRule="auto"/>
        <w:ind w:firstLine="794"/>
        <w:jc w:val="both"/>
        <w:rPr>
          <w:rFonts w:ascii="Arial" w:hAnsi="Arial"/>
          <w:b/>
          <w:bCs/>
        </w:rPr>
      </w:pPr>
      <w:bookmarkStart w:id="6" w:name="P0019_1"/>
      <w:bookmarkEnd w:id="6"/>
      <w:r>
        <w:rPr>
          <w:rFonts w:ascii="Arial" w:hAnsi="Arial"/>
          <w:b/>
          <w:bCs/>
        </w:rPr>
        <w:t>3) цель использования и требуемый объем древесины с учетом нормативов заготовки гражданами древесины для собственных нужд,</w:t>
      </w:r>
      <w:bookmarkStart w:id="7" w:name="P001A"/>
      <w:bookmarkEnd w:id="7"/>
    </w:p>
    <w:p w14:paraId="4D1D1509" w14:textId="77777777" w:rsidR="00E426C7" w:rsidRDefault="007B7E4B">
      <w:pPr>
        <w:pStyle w:val="Textbody"/>
        <w:spacing w:after="0" w:line="240" w:lineRule="auto"/>
        <w:ind w:firstLine="794"/>
        <w:jc w:val="both"/>
        <w:rPr>
          <w:rFonts w:ascii="Arial" w:hAnsi="Arial"/>
        </w:rPr>
      </w:pPr>
      <w:bookmarkStart w:id="8" w:name="P001A_1"/>
      <w:bookmarkEnd w:id="8"/>
      <w:r>
        <w:rPr>
          <w:rFonts w:ascii="Arial" w:hAnsi="Arial"/>
          <w:b/>
          <w:bCs/>
        </w:rPr>
        <w:t xml:space="preserve">4) </w:t>
      </w:r>
      <w:r>
        <w:rPr>
          <w:rFonts w:ascii="Arial" w:hAnsi="Arial"/>
          <w:b/>
          <w:bCs/>
        </w:rPr>
        <w:t>качественные показатели древесины (хозяйство: хвойное или мягколиственное; категория технической годности: деловая или дровяная)</w:t>
      </w:r>
      <w:r>
        <w:rPr>
          <w:rFonts w:ascii="Arial" w:hAnsi="Arial"/>
        </w:rPr>
        <w:t>.</w:t>
      </w:r>
    </w:p>
    <w:p w14:paraId="6FBCC858" w14:textId="77777777" w:rsidR="00E426C7" w:rsidRDefault="007B7E4B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К заявлению</w:t>
      </w:r>
      <w:r>
        <w:rPr>
          <w:rFonts w:ascii="Arial" w:hAnsi="Arial" w:cs="Arial"/>
          <w:b w:val="0"/>
          <w:bCs w:val="0"/>
        </w:rPr>
        <w:t xml:space="preserve"> для заключения договора купли – продажи лесных насаждений </w:t>
      </w:r>
      <w:r>
        <w:rPr>
          <w:rFonts w:ascii="Arial" w:hAnsi="Arial" w:cs="Arial"/>
        </w:rPr>
        <w:t>прилагаются</w:t>
      </w:r>
      <w:r>
        <w:rPr>
          <w:rFonts w:ascii="Arial" w:hAnsi="Arial" w:cs="Arial"/>
          <w:b w:val="0"/>
          <w:bCs w:val="0"/>
        </w:rPr>
        <w:t xml:space="preserve"> следующие документы:</w:t>
      </w:r>
    </w:p>
    <w:p w14:paraId="385EBC26" w14:textId="77777777" w:rsidR="00E426C7" w:rsidRDefault="007B7E4B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1) копия документа, удо</w:t>
      </w:r>
      <w:r>
        <w:rPr>
          <w:rFonts w:ascii="Arial" w:hAnsi="Arial" w:cs="Arial"/>
        </w:rPr>
        <w:t>стоверяющего личность гражданина;</w:t>
      </w:r>
    </w:p>
    <w:p w14:paraId="2564D21A" w14:textId="77777777" w:rsidR="00E426C7" w:rsidRDefault="007B7E4B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2) документ, удостоверяющий личность представителя гражданина, и документ, удостоверяющий полномочия представителя гражданина (при подаче заявления представителем гражданина).</w:t>
      </w:r>
    </w:p>
    <w:p w14:paraId="27DCF02F" w14:textId="77777777" w:rsidR="00E426C7" w:rsidRDefault="007B7E4B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3) копия СНИЛС;</w:t>
      </w:r>
    </w:p>
    <w:p w14:paraId="61F71284" w14:textId="77777777" w:rsidR="00E426C7" w:rsidRDefault="007B7E4B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4) копия ИНН;</w:t>
      </w:r>
    </w:p>
    <w:p w14:paraId="5E8E2AD1" w14:textId="77777777" w:rsidR="00E426C7" w:rsidRDefault="007B7E4B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5) справка об уч</w:t>
      </w:r>
      <w:r>
        <w:rPr>
          <w:rFonts w:ascii="Arial" w:hAnsi="Arial" w:cs="Arial"/>
        </w:rPr>
        <w:t>астии в СВО;</w:t>
      </w:r>
    </w:p>
    <w:p w14:paraId="0F0D7E1A" w14:textId="77777777" w:rsidR="00E426C7" w:rsidRDefault="007B7E4B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6) согласие на обработку персональных данных.</w:t>
      </w:r>
    </w:p>
    <w:p w14:paraId="13AB6DAF" w14:textId="77777777" w:rsidR="00E426C7" w:rsidRDefault="007B7E4B">
      <w:pPr>
        <w:pStyle w:val="TableHeading"/>
        <w:ind w:firstLine="601"/>
        <w:jc w:val="both"/>
        <w:rPr>
          <w:rFonts w:ascii="Arial" w:hAnsi="Arial" w:cs="Arial"/>
        </w:rPr>
      </w:pPr>
      <w:r>
        <w:rPr>
          <w:rFonts w:ascii="Arial" w:hAnsi="Arial" w:cs="Arial"/>
        </w:rPr>
        <w:t>В целях строительства индивидуальных жилых домов:</w:t>
      </w:r>
    </w:p>
    <w:p w14:paraId="329B9BEE" w14:textId="77777777" w:rsidR="00E426C7" w:rsidRDefault="007B7E4B">
      <w:pPr>
        <w:pStyle w:val="TableHeading"/>
        <w:ind w:firstLine="794"/>
        <w:jc w:val="both"/>
        <w:rPr>
          <w:rFonts w:ascii="Arial" w:hAnsi="Arial" w:cs="Arial"/>
        </w:rPr>
      </w:pPr>
      <w:r>
        <w:rPr>
          <w:rFonts w:ascii="Arial" w:hAnsi="Arial" w:cs="Arial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</w:t>
      </w:r>
      <w:r>
        <w:rPr>
          <w:rFonts w:ascii="Arial" w:hAnsi="Arial" w:cs="Arial"/>
        </w:rPr>
        <w:t>щая сведения о зарегистрированных правах гражданина на земельный участок;</w:t>
      </w:r>
    </w:p>
    <w:p w14:paraId="16B9CCA2" w14:textId="77777777" w:rsidR="00E426C7" w:rsidRDefault="007B7E4B">
      <w:pPr>
        <w:pStyle w:val="TableHeading"/>
        <w:ind w:firstLine="794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документ, удостоверяющий права гражданина на земельный участок, в случае если права на него не зарегистрированы в Едином государственном реестре недвижимости;</w:t>
      </w:r>
    </w:p>
    <w:p w14:paraId="70EC2E27" w14:textId="77777777" w:rsidR="00E426C7" w:rsidRDefault="007B7E4B">
      <w:pPr>
        <w:pStyle w:val="TableHeading"/>
        <w:ind w:firstLine="794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разрешение на строительство индивидуального жилого дома или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</w:t>
      </w:r>
      <w:r>
        <w:rPr>
          <w:rFonts w:ascii="Arial" w:hAnsi="Arial" w:cs="Arial"/>
        </w:rPr>
        <w:t>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14:paraId="2FB37D10" w14:textId="77777777" w:rsidR="00E426C7" w:rsidRDefault="00E426C7">
      <w:pPr>
        <w:pStyle w:val="TableHeading"/>
        <w:snapToGrid w:val="0"/>
        <w:ind w:firstLine="601"/>
        <w:jc w:val="both"/>
        <w:rPr>
          <w:rFonts w:ascii="Arial" w:hAnsi="Arial" w:cs="Arial"/>
          <w:b w:val="0"/>
          <w:bCs w:val="0"/>
          <w:color w:val="000000"/>
        </w:rPr>
      </w:pPr>
    </w:p>
    <w:sectPr w:rsidR="00E426C7">
      <w:pgSz w:w="11906" w:h="16838"/>
      <w:pgMar w:top="859" w:right="737" w:bottom="67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6C30" w14:textId="77777777" w:rsidR="007B7E4B" w:rsidRDefault="007B7E4B">
      <w:pPr>
        <w:rPr>
          <w:rFonts w:hint="eastAsia"/>
        </w:rPr>
      </w:pPr>
      <w:r>
        <w:separator/>
      </w:r>
    </w:p>
  </w:endnote>
  <w:endnote w:type="continuationSeparator" w:id="0">
    <w:p w14:paraId="1A1F629C" w14:textId="77777777" w:rsidR="007B7E4B" w:rsidRDefault="007B7E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 sans-serif"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92EE6" w14:textId="77777777" w:rsidR="007B7E4B" w:rsidRDefault="007B7E4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F1B1179" w14:textId="77777777" w:rsidR="007B7E4B" w:rsidRDefault="007B7E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426C7"/>
    <w:rsid w:val="007B7E4B"/>
    <w:rsid w:val="00E336C0"/>
    <w:rsid w:val="00E4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C807"/>
  <w15:docId w15:val="{C0984E07-E9BC-4808-A3AC-7968EBA2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pPr>
      <w:widowControl w:val="0"/>
      <w:suppressLineNumbers/>
      <w:jc w:val="center"/>
    </w:pPr>
    <w:rPr>
      <w:rFonts w:cs="Mangal"/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97">
    <w:name w:val="ListLabel 97"/>
    <w:rPr>
      <w:rFonts w:ascii="Arial, sans-serif" w:eastAsia="Arial, sans-serif" w:hAnsi="Arial, sans-serif" w:cs="Arial, sans-serif"/>
      <w:b w:val="0"/>
      <w:i w:val="0"/>
      <w:caps w:val="0"/>
      <w:smallCaps w:val="0"/>
      <w:color w:val="auto"/>
      <w:spacing w:val="0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0348#65E0I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oJIuBka</dc:creator>
  <cp:lastModifiedBy>Николай oJIuBka</cp:lastModifiedBy>
  <cp:revision>2</cp:revision>
  <dcterms:created xsi:type="dcterms:W3CDTF">2026-07-14T11:20:00Z</dcterms:created>
  <dcterms:modified xsi:type="dcterms:W3CDTF">2026-07-14T11:20:00Z</dcterms:modified>
</cp:coreProperties>
</file>